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61A83" w14:textId="77777777" w:rsidR="009E58B5" w:rsidRPr="004E47BB" w:rsidRDefault="009A146F">
      <w:pPr>
        <w:rPr>
          <w:sz w:val="24"/>
          <w:szCs w:val="24"/>
        </w:rPr>
      </w:pPr>
      <w:bookmarkStart w:id="0" w:name="_GoBack"/>
      <w:bookmarkEnd w:id="0"/>
    </w:p>
    <w:p w14:paraId="025ECCE7" w14:textId="19AD678E" w:rsidR="00F54549" w:rsidRDefault="00F54549" w:rsidP="00407C28">
      <w:pPr>
        <w:jc w:val="center"/>
        <w:rPr>
          <w:b/>
          <w:sz w:val="24"/>
          <w:szCs w:val="24"/>
        </w:rPr>
      </w:pPr>
      <w:r>
        <w:rPr>
          <w:lang w:val="en-US"/>
        </w:rPr>
        <w:drawing>
          <wp:inline distT="0" distB="0" distL="0" distR="0" wp14:anchorId="7899067E" wp14:editId="694C521A">
            <wp:extent cx="3829050" cy="308379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 Beograd logo - Key_Visu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632" cy="312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5EF0" w14:textId="77777777" w:rsidR="00F54549" w:rsidRDefault="00F54549" w:rsidP="00F54549">
      <w:pPr>
        <w:jc w:val="center"/>
        <w:rPr>
          <w:b/>
          <w:sz w:val="24"/>
          <w:szCs w:val="24"/>
        </w:rPr>
      </w:pPr>
    </w:p>
    <w:p w14:paraId="4B9F2AA2" w14:textId="0C681F87" w:rsidR="00F54549" w:rsidRPr="00F54549" w:rsidRDefault="00F54549" w:rsidP="00F54549">
      <w:pPr>
        <w:jc w:val="center"/>
        <w:rPr>
          <w:b/>
          <w:color w:val="FF3399"/>
          <w:sz w:val="52"/>
          <w:szCs w:val="24"/>
        </w:rPr>
      </w:pPr>
      <w:r>
        <w:rPr>
          <w:b/>
          <w:color w:val="FF3399"/>
          <w:sz w:val="52"/>
          <w:szCs w:val="24"/>
        </w:rPr>
        <w:t>PONUDA I USLOVI UČEŠĆ</w:t>
      </w:r>
      <w:r w:rsidRPr="00F54549">
        <w:rPr>
          <w:b/>
          <w:color w:val="FF3399"/>
          <w:sz w:val="52"/>
          <w:szCs w:val="24"/>
        </w:rPr>
        <w:t xml:space="preserve">A </w:t>
      </w:r>
    </w:p>
    <w:p w14:paraId="29DEBFB3" w14:textId="0C32CB4A" w:rsidR="00F54549" w:rsidRPr="004E47BB" w:rsidRDefault="00F54549" w:rsidP="00F54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korporativnoj volonterskoj akciji</w:t>
      </w:r>
      <w:r>
        <w:rPr>
          <w:b/>
          <w:sz w:val="24"/>
          <w:szCs w:val="24"/>
        </w:rPr>
        <w:br/>
      </w:r>
      <w:r w:rsidRPr="004E47BB">
        <w:rPr>
          <w:b/>
          <w:sz w:val="24"/>
          <w:szCs w:val="24"/>
        </w:rPr>
        <w:t xml:space="preserve"> Naš Beograd</w:t>
      </w:r>
      <w:r>
        <w:rPr>
          <w:b/>
          <w:sz w:val="24"/>
          <w:szCs w:val="24"/>
        </w:rPr>
        <w:t xml:space="preserve">, maj 2017. </w:t>
      </w:r>
    </w:p>
    <w:p w14:paraId="7663AD5A" w14:textId="77777777" w:rsidR="00F54549" w:rsidRDefault="00F54549" w:rsidP="00097AB7">
      <w:pPr>
        <w:jc w:val="center"/>
        <w:rPr>
          <w:b/>
          <w:sz w:val="24"/>
          <w:szCs w:val="24"/>
        </w:rPr>
      </w:pPr>
    </w:p>
    <w:p w14:paraId="02A52582" w14:textId="00AD386D" w:rsidR="00F74B34" w:rsidRPr="00407C28" w:rsidRDefault="00F54549" w:rsidP="004E47BB">
      <w:pPr>
        <w:jc w:val="both"/>
        <w:rPr>
          <w:i/>
          <w:color w:val="000000" w:themeColor="text1"/>
        </w:rPr>
      </w:pPr>
      <w:r w:rsidRPr="00407C28">
        <w:rPr>
          <w:i/>
          <w:color w:val="000000" w:themeColor="text1"/>
        </w:rPr>
        <w:t xml:space="preserve">Svakoga proleća, Naš Beograd </w:t>
      </w:r>
      <w:r w:rsidR="00B67F29" w:rsidRPr="00407C28">
        <w:rPr>
          <w:i/>
          <w:color w:val="000000" w:themeColor="text1"/>
        </w:rPr>
        <w:t>okuplja</w:t>
      </w:r>
      <w:r w:rsidRPr="00407C28">
        <w:rPr>
          <w:i/>
          <w:color w:val="000000" w:themeColor="text1"/>
        </w:rPr>
        <w:t xml:space="preserve"> timove zaposlenih</w:t>
      </w:r>
      <w:r w:rsidR="00B67F29" w:rsidRPr="00407C28">
        <w:rPr>
          <w:i/>
          <w:color w:val="000000" w:themeColor="text1"/>
        </w:rPr>
        <w:t xml:space="preserve"> u društveno odgovornim kompanijama, koji različitim volonterskim aktivnostima doprinose kvalitetu života sugrađana i svog grada.</w:t>
      </w:r>
      <w:r w:rsidR="004E47BB" w:rsidRPr="00407C28">
        <w:rPr>
          <w:i/>
          <w:color w:val="000000" w:themeColor="text1"/>
        </w:rPr>
        <w:t xml:space="preserve"> </w:t>
      </w:r>
      <w:r w:rsidR="00B67F29" w:rsidRPr="00407C28">
        <w:rPr>
          <w:i/>
          <w:color w:val="000000" w:themeColor="text1"/>
        </w:rPr>
        <w:t>Akcija se organizuje devetu godinu za redom, a do sada je više od 3,000 zaposlenih, iz više od 30 kompanija, uticalo na kvalitet život</w:t>
      </w:r>
      <w:r w:rsidR="00F74B34" w:rsidRPr="00407C28">
        <w:rPr>
          <w:i/>
          <w:color w:val="000000" w:themeColor="text1"/>
        </w:rPr>
        <w:t xml:space="preserve">a više od 10,000 ljudi i dece. I ove godine, u okviru jednog volonterskog dana, na preko 10 lokacija u gradu, zaposleni će posvetiti vreme svojim sugrađanima iz socijalno ugroženih grupa, šireći dobrotu i izmamljujući osmehe.  </w:t>
      </w:r>
    </w:p>
    <w:p w14:paraId="1BDD83E8" w14:textId="4B92F9BE" w:rsidR="00EE78EC" w:rsidRPr="00407C28" w:rsidRDefault="00F54549" w:rsidP="004E47BB">
      <w:pPr>
        <w:jc w:val="both"/>
        <w:rPr>
          <w:i/>
          <w:color w:val="000000" w:themeColor="text1"/>
        </w:rPr>
      </w:pPr>
      <w:r w:rsidRPr="00407C28">
        <w:rPr>
          <w:i/>
          <w:color w:val="000000" w:themeColor="text1"/>
        </w:rPr>
        <w:t>Više od deset godina iskustva u organizaciji korp</w:t>
      </w:r>
      <w:r w:rsidR="00407C28">
        <w:rPr>
          <w:i/>
          <w:color w:val="000000" w:themeColor="text1"/>
        </w:rPr>
        <w:t>orativnih volonterskih programa</w:t>
      </w:r>
      <w:r w:rsidR="00AC2EE3">
        <w:rPr>
          <w:i/>
          <w:color w:val="000000" w:themeColor="text1"/>
        </w:rPr>
        <w:t xml:space="preserve"> koje imaju Smart Kolektiv i Forum za odgovorno poslovanje,</w:t>
      </w:r>
      <w:r w:rsidRPr="00407C28">
        <w:rPr>
          <w:i/>
          <w:color w:val="000000" w:themeColor="text1"/>
        </w:rPr>
        <w:t xml:space="preserve"> osigurava da zajednički volonerski dan, protekne u </w:t>
      </w:r>
      <w:r w:rsidR="00EE78EC" w:rsidRPr="00407C28">
        <w:rPr>
          <w:i/>
          <w:color w:val="000000" w:themeColor="text1"/>
        </w:rPr>
        <w:t>najboljem redu</w:t>
      </w:r>
      <w:r w:rsidR="00AC2EE3">
        <w:rPr>
          <w:i/>
          <w:color w:val="000000" w:themeColor="text1"/>
        </w:rPr>
        <w:t xml:space="preserve"> uz aktivno učešće zaposlenih, </w:t>
      </w:r>
      <w:r w:rsidR="00EE78EC" w:rsidRPr="00407C28">
        <w:rPr>
          <w:i/>
          <w:color w:val="000000" w:themeColor="text1"/>
        </w:rPr>
        <w:t>adekva</w:t>
      </w:r>
      <w:r w:rsidR="00F74B34" w:rsidRPr="00407C28">
        <w:rPr>
          <w:i/>
          <w:color w:val="000000" w:themeColor="text1"/>
        </w:rPr>
        <w:t>tnu logi</w:t>
      </w:r>
      <w:r w:rsidR="00EE78EC" w:rsidRPr="00407C28">
        <w:rPr>
          <w:i/>
          <w:color w:val="000000" w:themeColor="text1"/>
        </w:rPr>
        <w:t xml:space="preserve">stičku podršku, </w:t>
      </w:r>
      <w:r w:rsidR="00F74B34" w:rsidRPr="00407C28">
        <w:rPr>
          <w:i/>
          <w:color w:val="000000" w:themeColor="text1"/>
        </w:rPr>
        <w:t>z</w:t>
      </w:r>
      <w:r w:rsidR="00EE78EC" w:rsidRPr="00407C28">
        <w:rPr>
          <w:i/>
          <w:color w:val="000000" w:themeColor="text1"/>
        </w:rPr>
        <w:t>adovoljne k</w:t>
      </w:r>
      <w:r w:rsidR="00407C28">
        <w:rPr>
          <w:i/>
          <w:color w:val="000000" w:themeColor="text1"/>
        </w:rPr>
        <w:t>orisnike i</w:t>
      </w:r>
      <w:r w:rsidR="00407C28" w:rsidRPr="00407C28">
        <w:rPr>
          <w:i/>
          <w:color w:val="000000" w:themeColor="text1"/>
        </w:rPr>
        <w:t xml:space="preserve"> nova prijateljstva </w:t>
      </w:r>
      <w:r w:rsidR="00EE78EC" w:rsidRPr="00407C28">
        <w:rPr>
          <w:i/>
          <w:color w:val="000000" w:themeColor="text1"/>
        </w:rPr>
        <w:t>na kraju održane akcije.</w:t>
      </w:r>
    </w:p>
    <w:p w14:paraId="68F866A1" w14:textId="27A07472" w:rsidR="00B67F29" w:rsidRPr="00407C28" w:rsidRDefault="00407C28" w:rsidP="004E47BB">
      <w:pPr>
        <w:jc w:val="both"/>
        <w:rPr>
          <w:i/>
          <w:color w:val="5B9BD5" w:themeColor="accent1"/>
          <w:sz w:val="32"/>
        </w:rPr>
      </w:pPr>
      <w:r>
        <w:rPr>
          <w:i/>
          <w:color w:val="5B9BD5" w:themeColor="accent1"/>
          <w:sz w:val="32"/>
        </w:rPr>
        <w:t>Saznajte više o</w:t>
      </w:r>
      <w:r w:rsidR="00EE78EC" w:rsidRPr="00407C28">
        <w:rPr>
          <w:i/>
          <w:color w:val="5B9BD5" w:themeColor="accent1"/>
          <w:sz w:val="32"/>
        </w:rPr>
        <w:t xml:space="preserve"> uslovima učešća, i priključite se ovogodišnoj akciji!  </w:t>
      </w:r>
    </w:p>
    <w:p w14:paraId="611930AC" w14:textId="282819F3" w:rsidR="00EE78EC" w:rsidRPr="00F74B34" w:rsidRDefault="00D7613D" w:rsidP="00F74B34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br/>
      </w:r>
      <w:r w:rsidR="00D15E69">
        <w:rPr>
          <w:i/>
          <w:color w:val="FF00FF"/>
        </w:rPr>
        <w:br/>
      </w:r>
      <w:r w:rsidR="00EE78EC" w:rsidRPr="002A5D23">
        <w:rPr>
          <w:i/>
          <w:color w:val="FF00FF"/>
        </w:rPr>
        <w:t xml:space="preserve">KOME JE AKCIJA NAMENJENA? </w:t>
      </w:r>
      <w:r w:rsidR="00F74B34">
        <w:rPr>
          <w:i/>
          <w:color w:val="FF3399"/>
        </w:rPr>
        <w:br/>
      </w:r>
      <w:r w:rsidR="00EE78EC">
        <w:rPr>
          <w:i/>
          <w:color w:val="000000" w:themeColor="text1"/>
        </w:rPr>
        <w:t>Akcija je namenjena kompanijama koje svojim zaposlenima žele da ponude mogućnost da</w:t>
      </w:r>
      <w:r w:rsidR="008B5E8D">
        <w:rPr>
          <w:i/>
          <w:color w:val="000000" w:themeColor="text1"/>
        </w:rPr>
        <w:t xml:space="preserve"> pored svakodnevnih poslovnih aktivnosti, </w:t>
      </w:r>
      <w:r w:rsidR="00EE78EC">
        <w:rPr>
          <w:i/>
          <w:color w:val="000000" w:themeColor="text1"/>
        </w:rPr>
        <w:t>zajedno sa kole</w:t>
      </w:r>
      <w:r w:rsidR="008B5E8D">
        <w:rPr>
          <w:i/>
          <w:color w:val="000000" w:themeColor="text1"/>
        </w:rPr>
        <w:t xml:space="preserve">gama urade i nešto dobro za svoju </w:t>
      </w:r>
      <w:r w:rsidR="00EE78EC">
        <w:rPr>
          <w:i/>
          <w:color w:val="000000" w:themeColor="text1"/>
        </w:rPr>
        <w:t>zajednicu</w:t>
      </w:r>
      <w:r w:rsidR="007341C6">
        <w:rPr>
          <w:i/>
          <w:color w:val="000000" w:themeColor="text1"/>
        </w:rPr>
        <w:t xml:space="preserve"> demon</w:t>
      </w:r>
      <w:r w:rsidR="000E557F">
        <w:rPr>
          <w:i/>
          <w:color w:val="000000" w:themeColor="text1"/>
        </w:rPr>
        <w:t>s</w:t>
      </w:r>
      <w:r w:rsidR="007341C6">
        <w:rPr>
          <w:i/>
          <w:color w:val="000000" w:themeColor="text1"/>
        </w:rPr>
        <w:t>trirajući vrednosti kompanije i jačajući ti</w:t>
      </w:r>
      <w:r w:rsidR="00BD7CCA">
        <w:rPr>
          <w:i/>
          <w:color w:val="000000" w:themeColor="text1"/>
        </w:rPr>
        <w:t>mski duh</w:t>
      </w:r>
      <w:r w:rsidR="00EE78EC">
        <w:rPr>
          <w:i/>
          <w:color w:val="000000" w:themeColor="text1"/>
        </w:rPr>
        <w:t>.</w:t>
      </w:r>
      <w:r w:rsidR="008B5E8D">
        <w:rPr>
          <w:i/>
          <w:color w:val="000000" w:themeColor="text1"/>
        </w:rPr>
        <w:t xml:space="preserve"> </w:t>
      </w:r>
      <w:r w:rsidR="00AC2EE3">
        <w:rPr>
          <w:i/>
          <w:color w:val="000000" w:themeColor="text1"/>
        </w:rPr>
        <w:t xml:space="preserve">Potrebno je da </w:t>
      </w:r>
      <w:r w:rsidR="007341C6">
        <w:rPr>
          <w:i/>
          <w:color w:val="000000" w:themeColor="text1"/>
        </w:rPr>
        <w:t>k</w:t>
      </w:r>
      <w:r w:rsidR="00EE78EC">
        <w:rPr>
          <w:i/>
          <w:color w:val="000000" w:themeColor="text1"/>
        </w:rPr>
        <w:t xml:space="preserve">ompanija </w:t>
      </w:r>
      <w:r w:rsidR="00AC2EE3">
        <w:rPr>
          <w:i/>
          <w:color w:val="000000" w:themeColor="text1"/>
        </w:rPr>
        <w:t xml:space="preserve">izvrši prijavu </w:t>
      </w:r>
      <w:r w:rsidR="007341C6">
        <w:rPr>
          <w:i/>
          <w:color w:val="000000" w:themeColor="text1"/>
        </w:rPr>
        <w:t>za učešče u akciji -</w:t>
      </w:r>
      <w:r w:rsidR="00EE78EC">
        <w:rPr>
          <w:i/>
          <w:color w:val="000000" w:themeColor="text1"/>
        </w:rPr>
        <w:t xml:space="preserve"> zaposleni se ne mogu prijaviti kao pojedinci bez podrške svoje kompa</w:t>
      </w:r>
      <w:r w:rsidR="005266D8">
        <w:rPr>
          <w:i/>
          <w:color w:val="000000" w:themeColor="text1"/>
        </w:rPr>
        <w:t>n</w:t>
      </w:r>
      <w:r w:rsidR="00EE78EC">
        <w:rPr>
          <w:i/>
          <w:color w:val="000000" w:themeColor="text1"/>
        </w:rPr>
        <w:t xml:space="preserve">ije. Na ovaj način Forum za odgovorno poslovanje podstiče korporativno volontiranje, kao vid </w:t>
      </w:r>
      <w:r w:rsidR="00BD7CCA">
        <w:rPr>
          <w:i/>
          <w:color w:val="000000" w:themeColor="text1"/>
        </w:rPr>
        <w:t>inovativne fila</w:t>
      </w:r>
      <w:r w:rsidR="00AC2EE3">
        <w:rPr>
          <w:i/>
          <w:color w:val="000000" w:themeColor="text1"/>
        </w:rPr>
        <w:t>n</w:t>
      </w:r>
      <w:r w:rsidR="00BD7CCA">
        <w:rPr>
          <w:i/>
          <w:color w:val="000000" w:themeColor="text1"/>
        </w:rPr>
        <w:t xml:space="preserve">tropije i </w:t>
      </w:r>
      <w:r w:rsidR="00EE78EC">
        <w:rPr>
          <w:i/>
          <w:color w:val="000000" w:themeColor="text1"/>
        </w:rPr>
        <w:t>svojevrsnog građenja korporativne kulture zasnovane na senzibilisanosti za društ</w:t>
      </w:r>
      <w:r w:rsidR="00BD7CCA">
        <w:rPr>
          <w:i/>
          <w:color w:val="000000" w:themeColor="text1"/>
        </w:rPr>
        <w:t>v</w:t>
      </w:r>
      <w:r w:rsidR="00EE78EC">
        <w:rPr>
          <w:i/>
          <w:color w:val="000000" w:themeColor="text1"/>
        </w:rPr>
        <w:t xml:space="preserve">o </w:t>
      </w:r>
      <w:r w:rsidR="008B5E8D">
        <w:rPr>
          <w:i/>
          <w:color w:val="000000" w:themeColor="text1"/>
        </w:rPr>
        <w:t xml:space="preserve">u kome zaposleni žive i rade. </w:t>
      </w:r>
      <w:r w:rsidR="00EE78EC">
        <w:rPr>
          <w:i/>
          <w:color w:val="000000" w:themeColor="text1"/>
        </w:rPr>
        <w:t xml:space="preserve">  </w:t>
      </w:r>
      <w:r w:rsidR="00EE78EC">
        <w:rPr>
          <w:i/>
          <w:color w:val="000000" w:themeColor="text1"/>
        </w:rPr>
        <w:br/>
      </w:r>
    </w:p>
    <w:p w14:paraId="2FF68DA2" w14:textId="76DD73F1" w:rsidR="00F54549" w:rsidRDefault="00EE78EC" w:rsidP="00EE78EC">
      <w:pPr>
        <w:rPr>
          <w:i/>
          <w:color w:val="000000" w:themeColor="text1"/>
        </w:rPr>
      </w:pPr>
      <w:r w:rsidRPr="002A5D23">
        <w:rPr>
          <w:i/>
          <w:color w:val="FF00FF"/>
        </w:rPr>
        <w:t xml:space="preserve">KOLIKO ZAPOSLENIH MOŽE DA UČESTVUJE? </w:t>
      </w:r>
      <w:r w:rsidRPr="00EE78EC">
        <w:rPr>
          <w:i/>
          <w:color w:val="000000" w:themeColor="text1"/>
        </w:rPr>
        <w:br/>
      </w:r>
      <w:r w:rsidR="008B5E8D">
        <w:rPr>
          <w:i/>
          <w:color w:val="000000" w:themeColor="text1"/>
        </w:rPr>
        <w:t>Ponuda za učešće u akciji za kompanije koje nisu članice Foruma za odgovorno poslovanje</w:t>
      </w:r>
      <w:r>
        <w:rPr>
          <w:i/>
          <w:color w:val="000000" w:themeColor="text1"/>
        </w:rPr>
        <w:t xml:space="preserve"> otvorena za timove koji broje do 25 zaposlenih.</w:t>
      </w:r>
      <w:r w:rsidR="008B5E8D">
        <w:rPr>
          <w:i/>
          <w:color w:val="000000" w:themeColor="text1"/>
        </w:rPr>
        <w:t xml:space="preserve"> </w:t>
      </w:r>
      <w:r w:rsidR="007341C6">
        <w:rPr>
          <w:i/>
          <w:color w:val="000000" w:themeColor="text1"/>
        </w:rPr>
        <w:t xml:space="preserve">Broj učesnika ispred kompanije može biti manji, ali ne može biti veći. </w:t>
      </w:r>
      <w:r>
        <w:rPr>
          <w:i/>
          <w:color w:val="000000" w:themeColor="text1"/>
        </w:rPr>
        <w:t xml:space="preserve">Potrebe za volonterima zavise od vrste i obima posla na različitim lokacijama, ali </w:t>
      </w:r>
      <w:r w:rsidR="008B5E8D">
        <w:rPr>
          <w:i/>
          <w:color w:val="000000" w:themeColor="text1"/>
        </w:rPr>
        <w:t>iskustvo pokazuje</w:t>
      </w:r>
      <w:r w:rsidR="00F74B34">
        <w:rPr>
          <w:i/>
          <w:color w:val="000000" w:themeColor="text1"/>
        </w:rPr>
        <w:t xml:space="preserve"> da su za kompanije koje po prvi put učestvuju u akciji, najefikacije one lokacije koje okuplja</w:t>
      </w:r>
      <w:r w:rsidR="008B5E8D">
        <w:rPr>
          <w:i/>
          <w:color w:val="000000" w:themeColor="text1"/>
        </w:rPr>
        <w:t>ju naved</w:t>
      </w:r>
      <w:r w:rsidR="007341C6">
        <w:rPr>
          <w:i/>
          <w:color w:val="000000" w:themeColor="text1"/>
        </w:rPr>
        <w:t>eni</w:t>
      </w:r>
      <w:r w:rsidR="00BD7CCA">
        <w:rPr>
          <w:i/>
          <w:color w:val="000000" w:themeColor="text1"/>
        </w:rPr>
        <w:t xml:space="preserve"> ili manji</w:t>
      </w:r>
      <w:r w:rsidR="007341C6">
        <w:rPr>
          <w:i/>
          <w:color w:val="000000" w:themeColor="text1"/>
        </w:rPr>
        <w:t xml:space="preserve"> broj volontera</w:t>
      </w:r>
      <w:r w:rsidR="008B5E8D">
        <w:rPr>
          <w:i/>
          <w:color w:val="000000" w:themeColor="text1"/>
        </w:rPr>
        <w:t>.</w:t>
      </w:r>
      <w:r w:rsidR="00F74B34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 </w:t>
      </w:r>
    </w:p>
    <w:p w14:paraId="3223CD70" w14:textId="6E36DAE0" w:rsidR="00B32F1A" w:rsidRPr="002A5D23" w:rsidRDefault="002A5D23" w:rsidP="00EE78EC">
      <w:pPr>
        <w:rPr>
          <w:i/>
          <w:color w:val="FF00FF"/>
        </w:rPr>
      </w:pPr>
      <w:r>
        <w:rPr>
          <w:i/>
          <w:color w:val="FF00FF"/>
        </w:rPr>
        <w:br/>
      </w:r>
      <w:r w:rsidR="00EC4161">
        <w:rPr>
          <w:i/>
          <w:color w:val="FF00FF"/>
        </w:rPr>
        <w:t xml:space="preserve">NA KOJOJ </w:t>
      </w:r>
      <w:r w:rsidR="00035EE7">
        <w:rPr>
          <w:i/>
          <w:color w:val="FF00FF"/>
        </w:rPr>
        <w:t>LOKACIJI</w:t>
      </w:r>
      <w:r w:rsidR="00BD7CCA">
        <w:rPr>
          <w:i/>
          <w:color w:val="FF00FF"/>
        </w:rPr>
        <w:t xml:space="preserve"> KOMPANIJA </w:t>
      </w:r>
      <w:r w:rsidR="00035EE7">
        <w:rPr>
          <w:i/>
          <w:color w:val="FF00FF"/>
        </w:rPr>
        <w:t xml:space="preserve">MOŽE DA </w:t>
      </w:r>
      <w:r w:rsidR="00BD7CCA">
        <w:rPr>
          <w:i/>
          <w:color w:val="FF00FF"/>
        </w:rPr>
        <w:t>VOLONTIRA</w:t>
      </w:r>
      <w:r w:rsidR="00F74B34" w:rsidRPr="002A5D23">
        <w:rPr>
          <w:i/>
          <w:color w:val="FF00FF"/>
        </w:rPr>
        <w:t>?</w:t>
      </w:r>
      <w:r w:rsidR="00EC4161">
        <w:rPr>
          <w:i/>
          <w:color w:val="FF00FF"/>
        </w:rPr>
        <w:t xml:space="preserve"> – IZBOR AKTIVNOSTI </w:t>
      </w:r>
      <w:r w:rsidR="00F74B34" w:rsidRPr="002A5D23">
        <w:rPr>
          <w:i/>
          <w:color w:val="FF00FF"/>
        </w:rPr>
        <w:t xml:space="preserve"> </w:t>
      </w:r>
      <w:r>
        <w:rPr>
          <w:i/>
          <w:color w:val="FF00FF"/>
        </w:rPr>
        <w:br/>
      </w:r>
      <w:r w:rsidR="00B32F1A" w:rsidRPr="00B32F1A">
        <w:rPr>
          <w:i/>
        </w:rPr>
        <w:t xml:space="preserve">Na osnovu ispitivanja potreba lokalne zajednice i saradnje sa lokalnim partnerima </w:t>
      </w:r>
      <w:r w:rsidR="007341C6">
        <w:rPr>
          <w:i/>
        </w:rPr>
        <w:t xml:space="preserve">organizator </w:t>
      </w:r>
      <w:r w:rsidR="00BD7CCA">
        <w:rPr>
          <w:i/>
        </w:rPr>
        <w:t>predlaže aktivnosti</w:t>
      </w:r>
      <w:r w:rsidR="00B32F1A" w:rsidRPr="00B32F1A">
        <w:rPr>
          <w:i/>
        </w:rPr>
        <w:t xml:space="preserve"> za realizaciju akcije</w:t>
      </w:r>
      <w:r w:rsidR="00B32F1A">
        <w:rPr>
          <w:i/>
        </w:rPr>
        <w:t>.</w:t>
      </w:r>
      <w:r w:rsidR="007341C6">
        <w:rPr>
          <w:i/>
        </w:rPr>
        <w:t xml:space="preserve"> </w:t>
      </w:r>
      <w:r w:rsidR="00BD7CCA">
        <w:rPr>
          <w:i/>
        </w:rPr>
        <w:t>Sve ponuđene aktivnosti/lokacije su prethodno prošle stručnu procenu koja podrazumeva definisanje konkretnih poslova za volontere i broj potrebnih volontera. Kompanije</w:t>
      </w:r>
      <w:r w:rsidR="00B32F1A" w:rsidRPr="00B32F1A">
        <w:rPr>
          <w:i/>
        </w:rPr>
        <w:t xml:space="preserve"> ima</w:t>
      </w:r>
      <w:r w:rsidR="00BD7CCA">
        <w:rPr>
          <w:i/>
        </w:rPr>
        <w:t>ju priliku da od ponuđenih, odaberu aktivnost/lokaciju na kojoj žele</w:t>
      </w:r>
      <w:r w:rsidR="00B32F1A" w:rsidRPr="00B32F1A">
        <w:rPr>
          <w:i/>
        </w:rPr>
        <w:t xml:space="preserve"> da volontira</w:t>
      </w:r>
      <w:r w:rsidR="00BD7CCA">
        <w:rPr>
          <w:i/>
        </w:rPr>
        <w:t>ju</w:t>
      </w:r>
      <w:r w:rsidR="00B32F1A" w:rsidRPr="00B32F1A">
        <w:rPr>
          <w:i/>
        </w:rPr>
        <w:t xml:space="preserve">, a </w:t>
      </w:r>
      <w:r w:rsidR="00BD7CCA">
        <w:rPr>
          <w:i/>
        </w:rPr>
        <w:t xml:space="preserve">sve </w:t>
      </w:r>
      <w:r w:rsidR="00B32F1A" w:rsidRPr="00B32F1A">
        <w:rPr>
          <w:i/>
        </w:rPr>
        <w:t>u skl</w:t>
      </w:r>
      <w:r w:rsidR="00BD7CCA">
        <w:rPr>
          <w:i/>
        </w:rPr>
        <w:t>adu sa očekivanim</w:t>
      </w:r>
      <w:r w:rsidR="00B32F1A">
        <w:rPr>
          <w:i/>
        </w:rPr>
        <w:t xml:space="preserve"> brojem volontera, vrstom </w:t>
      </w:r>
      <w:r w:rsidR="00BD7CCA">
        <w:rPr>
          <w:i/>
        </w:rPr>
        <w:t>posla</w:t>
      </w:r>
      <w:r w:rsidR="00B32F1A">
        <w:rPr>
          <w:i/>
        </w:rPr>
        <w:t xml:space="preserve"> i društvenim problemom čijem rešavanju želi da doprinese.</w:t>
      </w:r>
      <w:r w:rsidR="00BD7CCA">
        <w:rPr>
          <w:i/>
        </w:rPr>
        <w:t xml:space="preserve"> Lista ponuđenih lokacija dostupna je najkasnije mesec dana pre održavanja akcije, a </w:t>
      </w:r>
      <w:r w:rsidR="00035EE7">
        <w:rPr>
          <w:i/>
        </w:rPr>
        <w:t>u ponuđenim aktivnost</w:t>
      </w:r>
      <w:r w:rsidR="00B30015">
        <w:rPr>
          <w:i/>
        </w:rPr>
        <w:t>i</w:t>
      </w:r>
      <w:r w:rsidR="00035EE7">
        <w:rPr>
          <w:i/>
        </w:rPr>
        <w:t xml:space="preserve">ma nastoji se ostvariti zastupljenost različitih tipova poslova – fizičkih, koji mogu podrazumevati čišćenje, krečenje, farbanje, sadnju... preko aktivnosti usmerenih na druženje i socijalizaciju – izlete, sportske aktvnosti, radionice izrade različitih predmeta i sl. Takođe, među ponuđenim aktivnostima zastupljene su različite ciljne grupe i oblasti – podrška deci bez roditeljskog staranja, deci sa teškoćama u razvoju, osobama sa invaliditetom, doprinos zaštiti životne sredine i dr.  </w:t>
      </w:r>
      <w:r w:rsidR="00BD7CCA">
        <w:rPr>
          <w:i/>
        </w:rPr>
        <w:t xml:space="preserve">  </w:t>
      </w:r>
    </w:p>
    <w:p w14:paraId="67ECFCB6" w14:textId="76A18D9A" w:rsidR="00EC4161" w:rsidRPr="002A5D23" w:rsidRDefault="00EC4161" w:rsidP="00EC4161">
      <w:pPr>
        <w:rPr>
          <w:i/>
          <w:color w:val="FF00FF"/>
        </w:rPr>
      </w:pPr>
      <w:r>
        <w:rPr>
          <w:i/>
          <w:color w:val="FF00FF"/>
        </w:rPr>
        <w:br/>
      </w:r>
      <w:r w:rsidRPr="002A5D23">
        <w:rPr>
          <w:i/>
          <w:color w:val="FF00FF"/>
        </w:rPr>
        <w:t>NA KOJI NAČIN SE VRŠI PRIJAVLJIVANJE ZAPOSLEN</w:t>
      </w:r>
      <w:r>
        <w:rPr>
          <w:i/>
          <w:color w:val="FF00FF"/>
        </w:rPr>
        <w:t>IH</w:t>
      </w:r>
      <w:r w:rsidRPr="002A5D23">
        <w:rPr>
          <w:i/>
          <w:color w:val="FF00FF"/>
        </w:rPr>
        <w:t>?</w:t>
      </w:r>
      <w:r>
        <w:rPr>
          <w:i/>
          <w:color w:val="FF00FF"/>
        </w:rPr>
        <w:br/>
      </w:r>
      <w:r>
        <w:rPr>
          <w:i/>
          <w:color w:val="000000" w:themeColor="text1"/>
        </w:rPr>
        <w:t>Nakon odabira lokacije vaša kompanija dobiće info sheet o lokaciji, plan aktivnosti i agendu – odnosno informacije na osnovu kojih može organizovati interno prijavljivanje zaposlenih koji su zaintere</w:t>
      </w:r>
      <w:r w:rsidR="00B30015">
        <w:rPr>
          <w:i/>
          <w:color w:val="000000" w:themeColor="text1"/>
        </w:rPr>
        <w:t>sovani da se priključe vašem</w:t>
      </w:r>
      <w:r>
        <w:rPr>
          <w:i/>
          <w:color w:val="000000" w:themeColor="text1"/>
        </w:rPr>
        <w:t xml:space="preserve"> volo</w:t>
      </w:r>
      <w:r w:rsidR="00B30015">
        <w:rPr>
          <w:i/>
          <w:color w:val="000000" w:themeColor="text1"/>
        </w:rPr>
        <w:t>nterskom</w:t>
      </w:r>
      <w:r>
        <w:rPr>
          <w:i/>
          <w:color w:val="000000" w:themeColor="text1"/>
        </w:rPr>
        <w:t xml:space="preserve"> tim</w:t>
      </w:r>
      <w:r w:rsidR="00B30015">
        <w:rPr>
          <w:i/>
          <w:color w:val="000000" w:themeColor="text1"/>
        </w:rPr>
        <w:t>u</w:t>
      </w:r>
      <w:r>
        <w:rPr>
          <w:i/>
          <w:color w:val="000000" w:themeColor="text1"/>
        </w:rPr>
        <w:t>.  Ukoliko vam je potrebna pomoć pri kreiranju interne kampanje za zaposlene biće vam obezbeđeni dodatni materijali (vizuelni i tekstualni) i prilika za konsultacije oko načina realizacije. Tačan broj zaposlenih</w:t>
      </w:r>
      <w:r w:rsidR="00B30015">
        <w:rPr>
          <w:i/>
          <w:color w:val="000000" w:themeColor="text1"/>
        </w:rPr>
        <w:t xml:space="preserve"> potrebno je dostaviti najkasnije nedelju dana pre održavanja akcije. </w:t>
      </w:r>
    </w:p>
    <w:p w14:paraId="121DB81D" w14:textId="257836E0" w:rsidR="00B32F1A" w:rsidRPr="00B30015" w:rsidRDefault="002A5D23" w:rsidP="00F74B34">
      <w:pPr>
        <w:rPr>
          <w:i/>
          <w:color w:val="000000" w:themeColor="text1"/>
        </w:rPr>
      </w:pPr>
      <w:r>
        <w:rPr>
          <w:i/>
          <w:color w:val="FF00FF"/>
        </w:rPr>
        <w:lastRenderedPageBreak/>
        <w:br/>
      </w:r>
      <w:r w:rsidR="00325ED7" w:rsidRPr="002A5D23">
        <w:rPr>
          <w:i/>
          <w:color w:val="FF00FF"/>
        </w:rPr>
        <w:t xml:space="preserve">KOLIKO AKCIJA TRAJE I KADA SE ODRŽAVA? </w:t>
      </w:r>
      <w:r>
        <w:rPr>
          <w:i/>
          <w:color w:val="FF00FF"/>
        </w:rPr>
        <w:br/>
      </w:r>
      <w:r w:rsidR="00B32F1A" w:rsidRPr="00B32F1A">
        <w:rPr>
          <w:i/>
        </w:rPr>
        <w:t>Volonterska ak</w:t>
      </w:r>
      <w:r w:rsidR="00035EE7">
        <w:rPr>
          <w:i/>
        </w:rPr>
        <w:t>cija traje od dva do četiri sata</w:t>
      </w:r>
      <w:r w:rsidR="00B32F1A" w:rsidRPr="00B32F1A">
        <w:rPr>
          <w:i/>
        </w:rPr>
        <w:t>, u zavisnosti od obima posla</w:t>
      </w:r>
      <w:r w:rsidR="00035EE7">
        <w:rPr>
          <w:i/>
        </w:rPr>
        <w:t>, pratećeg pro</w:t>
      </w:r>
      <w:r w:rsidR="0055184F">
        <w:rPr>
          <w:i/>
        </w:rPr>
        <w:t>grama</w:t>
      </w:r>
      <w:r w:rsidR="00B32F1A" w:rsidRPr="00B32F1A">
        <w:rPr>
          <w:i/>
        </w:rPr>
        <w:t xml:space="preserve"> i broja volontera</w:t>
      </w:r>
      <w:r w:rsidR="00B32F1A">
        <w:rPr>
          <w:i/>
        </w:rPr>
        <w:t>. Ovogodišn</w:t>
      </w:r>
      <w:r w:rsidR="0055184F">
        <w:rPr>
          <w:i/>
        </w:rPr>
        <w:t>ja akcija Naš Beograd planirana je za subotu, 20. odnosno 27. maj (što će naknadno biti potvrđeno</w:t>
      </w:r>
      <w:r w:rsidR="00B32F1A">
        <w:rPr>
          <w:i/>
        </w:rPr>
        <w:t xml:space="preserve">). </w:t>
      </w:r>
      <w:r w:rsidR="0055184F">
        <w:rPr>
          <w:i/>
        </w:rPr>
        <w:t>U slučaju loših vremenskih uslova, u</w:t>
      </w:r>
      <w:r w:rsidR="00B32F1A">
        <w:rPr>
          <w:i/>
        </w:rPr>
        <w:t>koliko je reč o aktivnostima koje se obavljaju napolju</w:t>
      </w:r>
      <w:r w:rsidR="0055184F">
        <w:rPr>
          <w:i/>
        </w:rPr>
        <w:t xml:space="preserve">, nastoji se obezbediti adekvatna alternativa u zatvorenom prostoru. Ukoliko </w:t>
      </w:r>
      <w:r w:rsidR="00B32F1A">
        <w:rPr>
          <w:i/>
        </w:rPr>
        <w:t>to</w:t>
      </w:r>
      <w:r w:rsidR="0055184F">
        <w:rPr>
          <w:i/>
        </w:rPr>
        <w:t xml:space="preserve"> nije moguće, akcija </w:t>
      </w:r>
      <w:r w:rsidR="00B32F1A">
        <w:rPr>
          <w:i/>
        </w:rPr>
        <w:t>se</w:t>
      </w:r>
      <w:r w:rsidR="0055184F">
        <w:rPr>
          <w:i/>
        </w:rPr>
        <w:t xml:space="preserve"> odlaže za sledeću subotu ili drugi dogovoreni termin</w:t>
      </w:r>
      <w:r w:rsidR="00B32F1A">
        <w:rPr>
          <w:i/>
        </w:rPr>
        <w:t>.</w:t>
      </w:r>
      <w:r w:rsidR="0055184F">
        <w:rPr>
          <w:i/>
          <w:color w:val="FF00FF"/>
        </w:rPr>
        <w:br/>
      </w:r>
      <w:r w:rsidR="0055184F">
        <w:rPr>
          <w:i/>
          <w:color w:val="FF00FF"/>
        </w:rPr>
        <w:br/>
      </w:r>
      <w:r w:rsidR="00B30015">
        <w:rPr>
          <w:i/>
          <w:color w:val="FF00FF"/>
        </w:rPr>
        <w:br/>
      </w:r>
      <w:r w:rsidR="00F74B34" w:rsidRPr="002A5D23">
        <w:rPr>
          <w:i/>
          <w:color w:val="FF00FF"/>
        </w:rPr>
        <w:t>KAKO SE OSIGURAVA KVALITET I KOORDINACIJA VOLON</w:t>
      </w:r>
      <w:r w:rsidR="00AC2EE3">
        <w:rPr>
          <w:i/>
          <w:color w:val="FF00FF"/>
        </w:rPr>
        <w:t>T</w:t>
      </w:r>
      <w:r w:rsidR="00F74B34" w:rsidRPr="002A5D23">
        <w:rPr>
          <w:i/>
          <w:color w:val="FF00FF"/>
        </w:rPr>
        <w:t xml:space="preserve">ERSKIH AKTIVNOSTI? </w:t>
      </w:r>
      <w:r w:rsidR="00F74B34">
        <w:rPr>
          <w:i/>
          <w:color w:val="000000" w:themeColor="text1"/>
        </w:rPr>
        <w:br/>
      </w:r>
      <w:r w:rsidR="00C52DD9">
        <w:rPr>
          <w:i/>
          <w:color w:val="000000" w:themeColor="text1"/>
        </w:rPr>
        <w:t xml:space="preserve">Lokacije na kojima se </w:t>
      </w:r>
      <w:r w:rsidR="00251147">
        <w:rPr>
          <w:i/>
          <w:color w:val="000000" w:themeColor="text1"/>
        </w:rPr>
        <w:t>odvij</w:t>
      </w:r>
      <w:r w:rsidR="0055184F">
        <w:rPr>
          <w:i/>
          <w:color w:val="000000" w:themeColor="text1"/>
        </w:rPr>
        <w:t>aju akcije su prošle stručnu procenu</w:t>
      </w:r>
      <w:r w:rsidR="00251147">
        <w:rPr>
          <w:i/>
          <w:color w:val="000000" w:themeColor="text1"/>
        </w:rPr>
        <w:t xml:space="preserve">, </w:t>
      </w:r>
      <w:r w:rsidR="00C52DD9">
        <w:rPr>
          <w:i/>
          <w:color w:val="000000" w:themeColor="text1"/>
        </w:rPr>
        <w:t>aktivnosti</w:t>
      </w:r>
      <w:r w:rsidR="0055184F">
        <w:rPr>
          <w:i/>
          <w:color w:val="000000" w:themeColor="text1"/>
        </w:rPr>
        <w:t xml:space="preserve"> su detaljno</w:t>
      </w:r>
      <w:r w:rsidR="00251147">
        <w:rPr>
          <w:i/>
          <w:color w:val="000000" w:themeColor="text1"/>
        </w:rPr>
        <w:t xml:space="preserve"> osmišljene</w:t>
      </w:r>
      <w:r w:rsidR="00251147" w:rsidRPr="00251147">
        <w:t xml:space="preserve"> </w:t>
      </w:r>
      <w:r w:rsidR="0055184F" w:rsidRPr="0055184F">
        <w:rPr>
          <w:i/>
        </w:rPr>
        <w:t xml:space="preserve">i koncipirane </w:t>
      </w:r>
      <w:r w:rsidR="00251147" w:rsidRPr="00251147">
        <w:rPr>
          <w:i/>
          <w:color w:val="000000" w:themeColor="text1"/>
        </w:rPr>
        <w:t>tako da može da ih vrši svaka osoba, bez obzira</w:t>
      </w:r>
      <w:r w:rsidR="00251147">
        <w:rPr>
          <w:i/>
          <w:color w:val="000000" w:themeColor="text1"/>
        </w:rPr>
        <w:t xml:space="preserve"> na prethodno znanje i iskustvo. </w:t>
      </w:r>
      <w:r w:rsidR="0055184F">
        <w:rPr>
          <w:i/>
          <w:color w:val="000000" w:themeColor="text1"/>
        </w:rPr>
        <w:t>Svi materijali obezbeđuju se i donose na lokaciju unapred. Volonteri su unapred upoznati sa planom rad</w:t>
      </w:r>
      <w:r w:rsidR="00EC4161">
        <w:rPr>
          <w:i/>
          <w:color w:val="000000" w:themeColor="text1"/>
        </w:rPr>
        <w:t xml:space="preserve">a na lokaciji, a na dan održavanja </w:t>
      </w:r>
      <w:r w:rsidR="0055184F">
        <w:rPr>
          <w:i/>
          <w:color w:val="000000" w:themeColor="text1"/>
        </w:rPr>
        <w:t>s</w:t>
      </w:r>
      <w:r w:rsidR="00251147">
        <w:rPr>
          <w:i/>
          <w:color w:val="000000" w:themeColor="text1"/>
        </w:rPr>
        <w:t>vaka lokacija ima</w:t>
      </w:r>
      <w:r w:rsidR="0055184F">
        <w:rPr>
          <w:i/>
          <w:color w:val="000000" w:themeColor="text1"/>
        </w:rPr>
        <w:t xml:space="preserve"> svog koordinatora </w:t>
      </w:r>
      <w:r w:rsidR="00251147">
        <w:rPr>
          <w:i/>
          <w:color w:val="000000" w:themeColor="text1"/>
        </w:rPr>
        <w:t xml:space="preserve">koji </w:t>
      </w:r>
      <w:r w:rsidR="00EC4161">
        <w:rPr>
          <w:i/>
          <w:color w:val="000000" w:themeColor="text1"/>
        </w:rPr>
        <w:t>je zadužen za or</w:t>
      </w:r>
      <w:r w:rsidR="000E557F">
        <w:rPr>
          <w:i/>
          <w:color w:val="000000" w:themeColor="text1"/>
        </w:rPr>
        <w:t>i</w:t>
      </w:r>
      <w:r w:rsidR="00EC4161">
        <w:rPr>
          <w:i/>
          <w:color w:val="000000" w:themeColor="text1"/>
        </w:rPr>
        <w:t>jentaciju volontera, dodelu zadataka i facilitaciju u slučaju nepredviđenih promena obezbeđujući</w:t>
      </w:r>
      <w:r w:rsidR="00251147">
        <w:rPr>
          <w:i/>
          <w:color w:val="000000" w:themeColor="text1"/>
        </w:rPr>
        <w:t xml:space="preserve"> da aktivnosti proteknu u najboljem redu. </w:t>
      </w:r>
      <w:r w:rsidRPr="002A5D23">
        <w:rPr>
          <w:i/>
          <w:color w:val="000000" w:themeColor="text1"/>
        </w:rPr>
        <w:t>Ukoliko se akcija realizuje u ustanovama koje podrazumevaju rad sa korisnicima, stručno lice će pre počet</w:t>
      </w:r>
      <w:r w:rsidR="00EC4161">
        <w:rPr>
          <w:i/>
          <w:color w:val="000000" w:themeColor="text1"/>
        </w:rPr>
        <w:t>ka akcije dati smernice</w:t>
      </w:r>
      <w:r w:rsidRPr="002A5D23">
        <w:rPr>
          <w:i/>
          <w:color w:val="000000" w:themeColor="text1"/>
        </w:rPr>
        <w:t xml:space="preserve"> o načinu komunikacije i interakcije sa korisnicima</w:t>
      </w:r>
      <w:r>
        <w:rPr>
          <w:i/>
          <w:color w:val="000000" w:themeColor="text1"/>
        </w:rPr>
        <w:t>.</w:t>
      </w:r>
    </w:p>
    <w:p w14:paraId="23BB4CBB" w14:textId="30472B8C" w:rsidR="00F74B34" w:rsidRDefault="00B30015" w:rsidP="00F74B34">
      <w:pPr>
        <w:rPr>
          <w:i/>
          <w:color w:val="000000" w:themeColor="text1"/>
        </w:rPr>
      </w:pPr>
      <w:r>
        <w:rPr>
          <w:i/>
          <w:color w:val="FF00FF"/>
        </w:rPr>
        <w:br/>
      </w:r>
      <w:r w:rsidR="00F74B34" w:rsidRPr="002A5D23">
        <w:rPr>
          <w:i/>
          <w:color w:val="FF00FF"/>
        </w:rPr>
        <w:t xml:space="preserve">ŠTA </w:t>
      </w:r>
      <w:r w:rsidR="002A5D23">
        <w:rPr>
          <w:i/>
          <w:color w:val="FF00FF"/>
        </w:rPr>
        <w:t xml:space="preserve">JE SVE OBEZBEĐENO VOLONTERIMA? </w:t>
      </w:r>
      <w:r w:rsidR="002A5D23">
        <w:rPr>
          <w:i/>
          <w:color w:val="FF00FF"/>
        </w:rPr>
        <w:br/>
      </w:r>
      <w:r w:rsidR="00251147" w:rsidRPr="00251147">
        <w:rPr>
          <w:i/>
          <w:color w:val="000000" w:themeColor="text1"/>
        </w:rPr>
        <w:t>Svaki volonter ima obezbeđen materijal</w:t>
      </w:r>
      <w:r w:rsidR="00EC4161">
        <w:rPr>
          <w:i/>
          <w:color w:val="000000" w:themeColor="text1"/>
        </w:rPr>
        <w:t>, alate</w:t>
      </w:r>
      <w:r w:rsidR="00251147" w:rsidRPr="00251147">
        <w:rPr>
          <w:i/>
          <w:color w:val="000000" w:themeColor="text1"/>
        </w:rPr>
        <w:t xml:space="preserve"> i opremu za rad</w:t>
      </w:r>
      <w:r w:rsidR="00EC4161">
        <w:rPr>
          <w:i/>
          <w:color w:val="000000" w:themeColor="text1"/>
        </w:rPr>
        <w:t xml:space="preserve"> u zavisnosti od aktivnosti</w:t>
      </w:r>
      <w:r w:rsidR="00251147" w:rsidRPr="00251147">
        <w:rPr>
          <w:i/>
          <w:color w:val="000000" w:themeColor="text1"/>
        </w:rPr>
        <w:t>,</w:t>
      </w:r>
      <w:r w:rsidR="00EC4161">
        <w:rPr>
          <w:i/>
          <w:color w:val="000000" w:themeColor="text1"/>
        </w:rPr>
        <w:t xml:space="preserve"> ručak i vodu tokom rada</w:t>
      </w:r>
      <w:r w:rsidR="00251147">
        <w:rPr>
          <w:i/>
          <w:color w:val="000000" w:themeColor="text1"/>
        </w:rPr>
        <w:t>. Volonteri će takođe dobiti i volontersku majicu sa oznakom Naš Beograd</w:t>
      </w:r>
      <w:r>
        <w:rPr>
          <w:i/>
          <w:color w:val="000000" w:themeColor="text1"/>
        </w:rPr>
        <w:t xml:space="preserve"> koju je predviđeno da nose prilikom realizacije aktivnosti. </w:t>
      </w:r>
      <w:r>
        <w:rPr>
          <w:i/>
          <w:color w:val="000000" w:themeColor="text1"/>
        </w:rPr>
        <w:br/>
      </w:r>
    </w:p>
    <w:p w14:paraId="1F769EA3" w14:textId="33980A79" w:rsidR="00B30015" w:rsidRPr="002A5D23" w:rsidRDefault="00B30015" w:rsidP="00F74B34">
      <w:pPr>
        <w:rPr>
          <w:i/>
          <w:color w:val="FF00FF"/>
        </w:rPr>
      </w:pPr>
      <w:r>
        <w:rPr>
          <w:i/>
          <w:color w:val="FF00FF"/>
        </w:rPr>
        <w:t>MOŽE LI KOMPANIJA DA OBEZBEDI KORPORATIVNA OBELEŽJA SVOJIM VOLONTERIMA</w:t>
      </w:r>
      <w:r w:rsidRPr="002A5D23">
        <w:rPr>
          <w:i/>
          <w:color w:val="FF00FF"/>
        </w:rPr>
        <w:t>?</w:t>
      </w:r>
      <w:r>
        <w:rPr>
          <w:i/>
          <w:color w:val="FF00FF"/>
        </w:rPr>
        <w:br/>
      </w:r>
      <w:r>
        <w:rPr>
          <w:i/>
        </w:rPr>
        <w:t>Predviđeno je da volonteri na svim lokacijama nose volo</w:t>
      </w:r>
      <w:r w:rsidRPr="008F4448">
        <w:rPr>
          <w:i/>
        </w:rPr>
        <w:t>n</w:t>
      </w:r>
      <w:r>
        <w:rPr>
          <w:i/>
        </w:rPr>
        <w:t>t</w:t>
      </w:r>
      <w:r w:rsidRPr="008F4448">
        <w:rPr>
          <w:i/>
        </w:rPr>
        <w:t xml:space="preserve">ersku majicu </w:t>
      </w:r>
      <w:r>
        <w:rPr>
          <w:i/>
        </w:rPr>
        <w:t xml:space="preserve">sa oznakom </w:t>
      </w:r>
      <w:r w:rsidRPr="008F4448">
        <w:rPr>
          <w:i/>
        </w:rPr>
        <w:t>Naš Beograd, a</w:t>
      </w:r>
      <w:r>
        <w:rPr>
          <w:i/>
        </w:rPr>
        <w:t xml:space="preserve"> dodatno kompanija može</w:t>
      </w:r>
      <w:r w:rsidRPr="008F4448">
        <w:rPr>
          <w:i/>
        </w:rPr>
        <w:t xml:space="preserve"> svojim volonterima obezbedi</w:t>
      </w:r>
      <w:r>
        <w:rPr>
          <w:i/>
        </w:rPr>
        <w:t>ti dodatnu opremu sa korporativnim obeležjima</w:t>
      </w:r>
      <w:r w:rsidRPr="008F4448">
        <w:rPr>
          <w:i/>
        </w:rPr>
        <w:t xml:space="preserve"> poput kačketa, kapa, kecelja</w:t>
      </w:r>
      <w:r>
        <w:rPr>
          <w:i/>
        </w:rPr>
        <w:t>, bedževa</w:t>
      </w:r>
      <w:r w:rsidRPr="008F4448">
        <w:rPr>
          <w:i/>
        </w:rPr>
        <w:t xml:space="preserve"> i sl.</w:t>
      </w:r>
      <w:r>
        <w:rPr>
          <w:i/>
        </w:rPr>
        <w:t xml:space="preserve">, u zavisnosti od aktivnosti u kojima učestvuju. </w:t>
      </w:r>
    </w:p>
    <w:p w14:paraId="30FD8EA8" w14:textId="05B61F23" w:rsidR="00B30015" w:rsidRDefault="00B30015" w:rsidP="00F74B34">
      <w:pPr>
        <w:rPr>
          <w:i/>
          <w:color w:val="000000" w:themeColor="text1"/>
        </w:rPr>
      </w:pPr>
      <w:r>
        <w:rPr>
          <w:i/>
          <w:color w:val="000000" w:themeColor="text1"/>
        </w:rPr>
        <w:br/>
      </w:r>
      <w:r>
        <w:rPr>
          <w:i/>
          <w:color w:val="FF00FF"/>
        </w:rPr>
        <w:t>DA LI JE OBEZBEĐENO FOTOGRAFISANJE AKCIJE</w:t>
      </w:r>
      <w:r w:rsidRPr="00251147">
        <w:rPr>
          <w:i/>
          <w:color w:val="FF00FF"/>
        </w:rPr>
        <w:t>?</w:t>
      </w:r>
      <w:r>
        <w:rPr>
          <w:i/>
          <w:color w:val="FF00FF"/>
        </w:rPr>
        <w:br/>
      </w:r>
      <w:r w:rsidRPr="002A5D23">
        <w:rPr>
          <w:i/>
          <w:color w:val="000000" w:themeColor="text1"/>
        </w:rPr>
        <w:t>Fotografisanje vo</w:t>
      </w:r>
      <w:r w:rsidR="00D15E69">
        <w:rPr>
          <w:i/>
          <w:color w:val="000000" w:themeColor="text1"/>
        </w:rPr>
        <w:t>lonterskih akcija je obezbeđeno, međutim jedan fotograf na dan akcije pokriva više lokacija. Radi osiguravanja adekvatnog pokrivanja akcije,</w:t>
      </w:r>
      <w:r w:rsidRPr="002A5D23">
        <w:rPr>
          <w:i/>
          <w:color w:val="000000" w:themeColor="text1"/>
        </w:rPr>
        <w:t xml:space="preserve"> kompanija može dodatno angažovati sopstvenog fotografa</w:t>
      </w:r>
      <w:r w:rsidR="00D15E69">
        <w:rPr>
          <w:i/>
          <w:color w:val="000000" w:themeColor="text1"/>
        </w:rPr>
        <w:t xml:space="preserve"> koji će biti u mogućnosti da isprati sve zahteve za određenim fotografijama</w:t>
      </w:r>
      <w:r>
        <w:rPr>
          <w:i/>
          <w:color w:val="000000" w:themeColor="text1"/>
        </w:rPr>
        <w:t>.</w:t>
      </w:r>
    </w:p>
    <w:p w14:paraId="6441E078" w14:textId="0FDE00AD" w:rsidR="002A5D23" w:rsidRDefault="00B30015" w:rsidP="00F74B34">
      <w:pPr>
        <w:rPr>
          <w:i/>
          <w:color w:val="000000" w:themeColor="text1"/>
        </w:rPr>
      </w:pPr>
      <w:r>
        <w:rPr>
          <w:i/>
          <w:color w:val="000000" w:themeColor="text1"/>
        </w:rPr>
        <w:br/>
      </w:r>
      <w:r w:rsidR="00F74B34" w:rsidRPr="00251147">
        <w:rPr>
          <w:i/>
          <w:color w:val="FF00FF"/>
        </w:rPr>
        <w:t xml:space="preserve">NA KOJI NAČIN SE </w:t>
      </w:r>
      <w:r w:rsidR="003319E4" w:rsidRPr="00251147">
        <w:rPr>
          <w:i/>
          <w:color w:val="FF00FF"/>
        </w:rPr>
        <w:t xml:space="preserve">JAVNO </w:t>
      </w:r>
      <w:r w:rsidR="00F74B34" w:rsidRPr="00251147">
        <w:rPr>
          <w:i/>
          <w:color w:val="FF00FF"/>
        </w:rPr>
        <w:t>KOMUNICIRA UČEŠĆE U AKCIJI?</w:t>
      </w:r>
      <w:r w:rsidR="002A5D23">
        <w:rPr>
          <w:i/>
          <w:color w:val="FF00FF"/>
        </w:rPr>
        <w:br/>
      </w:r>
      <w:r w:rsidR="00251147" w:rsidRPr="00251147">
        <w:rPr>
          <w:i/>
          <w:color w:val="000000" w:themeColor="text1"/>
        </w:rPr>
        <w:t xml:space="preserve">U saopštenjima i </w:t>
      </w:r>
      <w:r w:rsidR="00251147">
        <w:rPr>
          <w:i/>
          <w:color w:val="000000" w:themeColor="text1"/>
        </w:rPr>
        <w:t xml:space="preserve">javnim materijalima </w:t>
      </w:r>
      <w:r w:rsidR="00251147" w:rsidRPr="00251147">
        <w:rPr>
          <w:i/>
          <w:color w:val="000000" w:themeColor="text1"/>
        </w:rPr>
        <w:t>komunicira se</w:t>
      </w:r>
      <w:r w:rsidR="00251147">
        <w:rPr>
          <w:i/>
          <w:color w:val="000000" w:themeColor="text1"/>
        </w:rPr>
        <w:t xml:space="preserve"> učešće svih kompanija u akciji. Akcija se na društvenim mrežama promov</w:t>
      </w:r>
      <w:r w:rsidR="00D15E69">
        <w:rPr>
          <w:i/>
          <w:color w:val="000000" w:themeColor="text1"/>
        </w:rPr>
        <w:t>iše uz zvanični #NašBeograd, a sve učesnike takođ</w:t>
      </w:r>
      <w:r w:rsidR="000E557F">
        <w:rPr>
          <w:i/>
          <w:color w:val="000000" w:themeColor="text1"/>
        </w:rPr>
        <w:t>e</w:t>
      </w:r>
      <w:r w:rsidR="00D15E69">
        <w:rPr>
          <w:i/>
          <w:color w:val="000000" w:themeColor="text1"/>
        </w:rPr>
        <w:t xml:space="preserve">, </w:t>
      </w:r>
      <w:r w:rsidR="00251147">
        <w:rPr>
          <w:i/>
          <w:color w:val="000000" w:themeColor="text1"/>
        </w:rPr>
        <w:t>podstičemo da ga kori</w:t>
      </w:r>
      <w:r w:rsidR="00D15E69">
        <w:rPr>
          <w:i/>
          <w:color w:val="000000" w:themeColor="text1"/>
        </w:rPr>
        <w:t>stite</w:t>
      </w:r>
      <w:r w:rsidR="006E0373">
        <w:rPr>
          <w:i/>
          <w:color w:val="000000" w:themeColor="text1"/>
        </w:rPr>
        <w:t xml:space="preserve"> prilikom objava o akciji. </w:t>
      </w:r>
      <w:r w:rsidR="006E0373" w:rsidRPr="006E0373">
        <w:rPr>
          <w:i/>
          <w:color w:val="000000" w:themeColor="text1"/>
        </w:rPr>
        <w:t>Akcija Naš Beograd je medijski ispraćena, ali nisu sve loka</w:t>
      </w:r>
      <w:r w:rsidR="006E0373">
        <w:rPr>
          <w:i/>
          <w:color w:val="000000" w:themeColor="text1"/>
        </w:rPr>
        <w:t xml:space="preserve">cije jednako zastupljene. </w:t>
      </w:r>
      <w:r w:rsidR="00AA4DF6">
        <w:rPr>
          <w:i/>
          <w:color w:val="000000" w:themeColor="text1"/>
        </w:rPr>
        <w:t>Na kraju godine kompanije koje su učestvovale u akciji dobiće zahvalnicu za učešće i doprinos promociji korporativnog volontiranja u Srbiji.</w:t>
      </w:r>
    </w:p>
    <w:p w14:paraId="0E15FEFB" w14:textId="0AA238C2" w:rsidR="00AA4DF6" w:rsidRPr="00D15E69" w:rsidRDefault="008F4448" w:rsidP="00F74B34">
      <w:pPr>
        <w:rPr>
          <w:i/>
          <w:color w:val="000000" w:themeColor="text1"/>
        </w:rPr>
      </w:pPr>
      <w:r>
        <w:rPr>
          <w:i/>
          <w:color w:val="FF00FF"/>
        </w:rPr>
        <w:lastRenderedPageBreak/>
        <w:br/>
      </w:r>
      <w:r w:rsidR="00F74B34" w:rsidRPr="002A5D23">
        <w:rPr>
          <w:i/>
          <w:color w:val="FF00FF"/>
        </w:rPr>
        <w:t xml:space="preserve">KAKO SE PROCENJUJE USPEŠNOST REALIZOVANE AKCIJE? </w:t>
      </w:r>
      <w:r w:rsidR="002A5D23">
        <w:rPr>
          <w:i/>
          <w:color w:val="FF00FF"/>
        </w:rPr>
        <w:br/>
      </w:r>
      <w:r w:rsidR="00AA4DF6" w:rsidRPr="00AA4DF6">
        <w:rPr>
          <w:i/>
          <w:color w:val="000000" w:themeColor="text1"/>
        </w:rPr>
        <w:t>Nakon od</w:t>
      </w:r>
      <w:r w:rsidR="00D15E69">
        <w:rPr>
          <w:i/>
          <w:color w:val="000000" w:themeColor="text1"/>
        </w:rPr>
        <w:t>r</w:t>
      </w:r>
      <w:r w:rsidR="00AA4DF6" w:rsidRPr="00AA4DF6">
        <w:rPr>
          <w:i/>
          <w:color w:val="000000" w:themeColor="text1"/>
        </w:rPr>
        <w:t>žane akcije radi se evaluacija radi procene uspešnosti same akcije i zadovoljstva volontera uz</w:t>
      </w:r>
      <w:r w:rsidR="00AA4DF6">
        <w:rPr>
          <w:i/>
          <w:color w:val="000000" w:themeColor="text1"/>
        </w:rPr>
        <w:t xml:space="preserve"> pomoć evaluacionog formulara. Vaša k</w:t>
      </w:r>
      <w:r w:rsidR="00AA4DF6" w:rsidRPr="00AA4DF6">
        <w:rPr>
          <w:i/>
          <w:color w:val="000000" w:themeColor="text1"/>
        </w:rPr>
        <w:t>ompanija će dobiti rezultate evaluacije</w:t>
      </w:r>
      <w:r w:rsidR="00D15E69">
        <w:rPr>
          <w:i/>
          <w:color w:val="000000" w:themeColor="text1"/>
        </w:rPr>
        <w:t xml:space="preserve">, ali verujemo da ćete se na osnovu utisaka koleginica i kolega, kao i volonterskih iskustva koja se godinama nakon toga prepričavaju, na najbolji način uveriti u moć korporativnog volontiranja.   </w:t>
      </w:r>
      <w:r w:rsidR="00AA4DF6">
        <w:rPr>
          <w:i/>
          <w:color w:val="000000" w:themeColor="text1"/>
        </w:rPr>
        <w:t xml:space="preserve"> </w:t>
      </w:r>
      <w:r w:rsidR="00F74B34">
        <w:rPr>
          <w:i/>
          <w:color w:val="000000" w:themeColor="text1"/>
        </w:rPr>
        <w:br/>
      </w:r>
    </w:p>
    <w:p w14:paraId="05C50D49" w14:textId="3BB7F948" w:rsidR="002A5D23" w:rsidRPr="002A5D23" w:rsidRDefault="00F74B34" w:rsidP="002A5D23">
      <w:pPr>
        <w:rPr>
          <w:i/>
          <w:color w:val="FF00FF"/>
        </w:rPr>
      </w:pPr>
      <w:r w:rsidRPr="002A5D23">
        <w:rPr>
          <w:i/>
          <w:color w:val="FF00FF"/>
        </w:rPr>
        <w:t>DA LI KOMPANIJA MOŽE</w:t>
      </w:r>
      <w:r w:rsidR="00D15E69">
        <w:rPr>
          <w:i/>
          <w:color w:val="FF00FF"/>
        </w:rPr>
        <w:t xml:space="preserve"> NA JOŠ NEKI NAČIN DA DOPRINESE</w:t>
      </w:r>
      <w:r w:rsidRPr="002A5D23">
        <w:rPr>
          <w:i/>
          <w:color w:val="FF00FF"/>
        </w:rPr>
        <w:t xml:space="preserve">? </w:t>
      </w:r>
      <w:r w:rsidR="002A5D23">
        <w:rPr>
          <w:i/>
          <w:color w:val="FF00FF"/>
        </w:rPr>
        <w:br/>
      </w:r>
      <w:r w:rsidR="00AA4DF6" w:rsidRPr="00AA4DF6">
        <w:rPr>
          <w:i/>
          <w:color w:val="000000" w:themeColor="text1"/>
        </w:rPr>
        <w:t>Organizaciju ili ustanovu u kojoj volontirate možete dodatno podržati različitim robnim donac</w:t>
      </w:r>
      <w:r w:rsidR="00AA4DF6">
        <w:rPr>
          <w:i/>
          <w:color w:val="000000" w:themeColor="text1"/>
        </w:rPr>
        <w:t>ijama</w:t>
      </w:r>
      <w:r w:rsidR="00AA4DF6" w:rsidRPr="00AA4DF6">
        <w:rPr>
          <w:i/>
          <w:color w:val="000000" w:themeColor="text1"/>
        </w:rPr>
        <w:t>, a u skladu sa potrebama te organizacije ili ustanove</w:t>
      </w:r>
      <w:r w:rsidR="00AA4DF6">
        <w:rPr>
          <w:color w:val="000000" w:themeColor="text1"/>
        </w:rPr>
        <w:t>.</w:t>
      </w:r>
      <w:r w:rsidR="00D15E69">
        <w:rPr>
          <w:color w:val="000000" w:themeColor="text1"/>
        </w:rPr>
        <w:t xml:space="preserve"> </w:t>
      </w:r>
    </w:p>
    <w:p w14:paraId="31B517F0" w14:textId="5C119FB6" w:rsidR="00F74B34" w:rsidRPr="002A5D23" w:rsidRDefault="00075BC8" w:rsidP="002A5D23">
      <w:pPr>
        <w:rPr>
          <w:color w:val="000000" w:themeColor="text1"/>
        </w:rPr>
      </w:pPr>
      <w:r>
        <w:rPr>
          <w:i/>
          <w:color w:val="000000" w:themeColor="text1"/>
        </w:rPr>
        <w:br/>
      </w:r>
      <w:r w:rsidR="00D15E69">
        <w:rPr>
          <w:i/>
          <w:color w:val="FF00FF"/>
        </w:rPr>
        <w:t>KOLIKO IZNOSI KOTIZACIJA</w:t>
      </w:r>
      <w:r w:rsidRPr="002A5D23">
        <w:rPr>
          <w:i/>
          <w:color w:val="FF00FF"/>
        </w:rPr>
        <w:t xml:space="preserve"> ZA UČEŠĆE? </w:t>
      </w:r>
      <w:r w:rsidR="00F74B34">
        <w:rPr>
          <w:i/>
          <w:color w:val="000000" w:themeColor="text1"/>
        </w:rPr>
        <w:br/>
      </w:r>
      <w:r w:rsidR="00AA4DF6">
        <w:rPr>
          <w:i/>
          <w:color w:val="000000" w:themeColor="text1"/>
        </w:rPr>
        <w:t xml:space="preserve">Kotizacija za učešće u akciji Naš Beograd iznosi 1,500 evra u dinarskoj protivvrednosti. </w:t>
      </w:r>
      <w:r w:rsidR="00407C28">
        <w:rPr>
          <w:i/>
          <w:color w:val="000000" w:themeColor="text1"/>
        </w:rPr>
        <w:br/>
      </w:r>
      <w:r w:rsidR="008F4448" w:rsidRPr="008F4448">
        <w:rPr>
          <w:i/>
          <w:color w:val="000000" w:themeColor="text1"/>
        </w:rPr>
        <w:t>Kotizacija se uplaćuje po dostavljenom predračunu, a najkasnije deset dana pre održavanja akcije.</w:t>
      </w:r>
      <w:r w:rsidR="00AC2EE3">
        <w:rPr>
          <w:i/>
          <w:color w:val="000000" w:themeColor="text1"/>
        </w:rPr>
        <w:t xml:space="preserve"> Ovim iznosom obuhvaćeni su svi troškovi nastali u vezi sa organizacijom akcije, navedeni u ovoj ponudi – organizacija akcije, komunikacijska i logistička podrška, svi materijali, oprema i ručak za volontere.  </w:t>
      </w:r>
    </w:p>
    <w:p w14:paraId="62F65DFA" w14:textId="0A63ADAC" w:rsidR="004E47BB" w:rsidRPr="008F4448" w:rsidRDefault="00407C28" w:rsidP="004E47BB">
      <w:pPr>
        <w:rPr>
          <w:i/>
          <w:color w:val="FF00FF"/>
        </w:rPr>
      </w:pPr>
      <w:r>
        <w:rPr>
          <w:i/>
          <w:color w:val="FF00FF"/>
        </w:rPr>
        <w:br/>
      </w:r>
      <w:r w:rsidR="00F74B34" w:rsidRPr="002A5D23">
        <w:rPr>
          <w:i/>
          <w:color w:val="FF00FF"/>
        </w:rPr>
        <w:t xml:space="preserve">ZAINTERESOVANI SMO ZA RAZVOJ </w:t>
      </w:r>
      <w:r w:rsidR="005266D8" w:rsidRPr="002A5D23">
        <w:rPr>
          <w:i/>
          <w:color w:val="FF00FF"/>
        </w:rPr>
        <w:t xml:space="preserve">SOPSTVENOG </w:t>
      </w:r>
      <w:r w:rsidR="00F74B34" w:rsidRPr="002A5D23">
        <w:rPr>
          <w:i/>
          <w:color w:val="FF00FF"/>
        </w:rPr>
        <w:t xml:space="preserve">VOLONTESKOG PROGRAMA? </w:t>
      </w:r>
      <w:r w:rsidR="002A5D23">
        <w:rPr>
          <w:i/>
          <w:color w:val="FF00FF"/>
        </w:rPr>
        <w:br/>
      </w:r>
      <w:r>
        <w:rPr>
          <w:i/>
          <w:color w:val="000000" w:themeColor="text1"/>
        </w:rPr>
        <w:t>Smart kolektiv u okviru konsultantskih usluga kompanijama pruža uslugu razvoja</w:t>
      </w:r>
      <w:r w:rsidR="00AA4DF6" w:rsidRPr="00AA4DF6">
        <w:rPr>
          <w:i/>
          <w:color w:val="000000" w:themeColor="text1"/>
        </w:rPr>
        <w:t xml:space="preserve"> korporativnih volonterskih programa. Ukoliko ste zainteresovani za ovakav vid saradnje možete nas kontaktirati za više informacija.</w:t>
      </w:r>
      <w:r w:rsidR="00CC5C23">
        <w:rPr>
          <w:i/>
          <w:color w:val="000000" w:themeColor="text1"/>
        </w:rPr>
        <w:br/>
      </w:r>
    </w:p>
    <w:p w14:paraId="7A07E146" w14:textId="44F35288" w:rsidR="00407C28" w:rsidRDefault="00407C28" w:rsidP="004E47BB">
      <w:pPr>
        <w:rPr>
          <w:b/>
          <w:i/>
          <w:color w:val="FF66CC"/>
        </w:rPr>
      </w:pPr>
      <w:r w:rsidRPr="00407C28">
        <w:rPr>
          <w:b/>
          <w:i/>
          <w:color w:val="FF66CC"/>
        </w:rPr>
        <w:t>ZA SVE DODATNE INFORMACIJE</w:t>
      </w:r>
      <w:r>
        <w:rPr>
          <w:b/>
          <w:i/>
          <w:color w:val="FF66CC"/>
        </w:rPr>
        <w:br/>
      </w:r>
      <w:r w:rsidRPr="00AC2EE3">
        <w:rPr>
          <w:i/>
        </w:rPr>
        <w:t>Za sve dodatne</w:t>
      </w:r>
      <w:r w:rsidR="003319E4" w:rsidRPr="00AC2EE3">
        <w:rPr>
          <w:i/>
        </w:rPr>
        <w:t xml:space="preserve"> informacija možete se obratiti Izvršnoj kancelariji Foruma za odgovorno poslovanje putem mejla na </w:t>
      </w:r>
      <w:hyperlink r:id="rId9" w:history="1">
        <w:r w:rsidR="003319E4" w:rsidRPr="00AC2EE3">
          <w:rPr>
            <w:rStyle w:val="Hyperlink"/>
            <w:i/>
          </w:rPr>
          <w:t>kancelarija</w:t>
        </w:r>
        <w:r w:rsidR="003319E4" w:rsidRPr="00AC2EE3">
          <w:rPr>
            <w:rStyle w:val="Hyperlink"/>
            <w:i/>
            <w:lang w:val="en-US"/>
          </w:rPr>
          <w:t>@odgovornoposlovanje.rs</w:t>
        </w:r>
      </w:hyperlink>
      <w:r w:rsidRPr="00AC2EE3">
        <w:rPr>
          <w:i/>
        </w:rPr>
        <w:t xml:space="preserve"> ili telefona 063/534-112, Dejana Dodik.</w:t>
      </w:r>
      <w:r>
        <w:t xml:space="preserve"> </w:t>
      </w:r>
      <w:r w:rsidR="003319E4">
        <w:t xml:space="preserve"> </w:t>
      </w:r>
      <w:r w:rsidR="00CC5C23">
        <w:br/>
      </w:r>
      <w:r w:rsidR="00CC5C23">
        <w:br/>
        <w:t xml:space="preserve">Ili posetite naše stranice: </w:t>
      </w:r>
      <w:r w:rsidR="00CC5C23">
        <w:br/>
      </w:r>
      <w:hyperlink r:id="rId10" w:history="1">
        <w:r w:rsidR="00CC5C23" w:rsidRPr="00EE1ECA">
          <w:rPr>
            <w:rStyle w:val="Hyperlink"/>
          </w:rPr>
          <w:t>http://odgovornoposlovanje.rs/nase-teme/zajednica/nas-grad</w:t>
        </w:r>
      </w:hyperlink>
      <w:r w:rsidR="00CC5C23">
        <w:br/>
      </w:r>
      <w:hyperlink r:id="rId11" w:history="1">
        <w:r w:rsidR="00CC5C23" w:rsidRPr="00EE1ECA">
          <w:rPr>
            <w:rStyle w:val="Hyperlink"/>
          </w:rPr>
          <w:t>https://www.facebook.com/odgovorno.poslovanje/</w:t>
        </w:r>
      </w:hyperlink>
      <w:r w:rsidR="00CC5C23">
        <w:t xml:space="preserve"> </w:t>
      </w:r>
      <w:r w:rsidR="00CC5C23">
        <w:br/>
      </w:r>
      <w:hyperlink r:id="rId12" w:history="1">
        <w:r w:rsidR="00CC5C23" w:rsidRPr="00EE1ECA">
          <w:rPr>
            <w:rStyle w:val="Hyperlink"/>
          </w:rPr>
          <w:t>https://twitter.com/FOP_Srbija</w:t>
        </w:r>
      </w:hyperlink>
      <w:r w:rsidR="00CC5C23">
        <w:t xml:space="preserve"> </w:t>
      </w:r>
      <w:r w:rsidR="00CC5C23">
        <w:br/>
      </w:r>
      <w:hyperlink r:id="rId13" w:history="1">
        <w:r w:rsidR="00CC5C23" w:rsidRPr="00EE1ECA">
          <w:rPr>
            <w:rStyle w:val="Hyperlink"/>
          </w:rPr>
          <w:t>https://www.linkedin.com/company-beta/10842148/</w:t>
        </w:r>
      </w:hyperlink>
      <w:r w:rsidR="00CC5C23">
        <w:t xml:space="preserve"> </w:t>
      </w:r>
      <w:r>
        <w:br/>
      </w:r>
      <w:r>
        <w:rPr>
          <w:b/>
          <w:i/>
          <w:color w:val="FF66CC"/>
        </w:rPr>
        <w:t>_____________________________________________________________________________________</w:t>
      </w:r>
      <w:r w:rsidR="00CC5C23">
        <w:rPr>
          <w:b/>
          <w:i/>
          <w:color w:val="FF66CC"/>
        </w:rPr>
        <w:br/>
      </w:r>
    </w:p>
    <w:p w14:paraId="42219E06" w14:textId="77777777" w:rsidR="00CC5C23" w:rsidRDefault="00CC5C23" w:rsidP="00B67F29">
      <w:pPr>
        <w:rPr>
          <w:b/>
          <w:color w:val="92D050"/>
          <w:sz w:val="24"/>
        </w:rPr>
      </w:pPr>
      <w:r w:rsidRPr="00CC5C23">
        <w:rPr>
          <w:b/>
          <w:color w:val="92D050"/>
          <w:sz w:val="36"/>
        </w:rPr>
        <w:t xml:space="preserve">PRIJAVITE SE ZA UČEŠĆE U AKCIJI </w:t>
      </w:r>
      <w:r w:rsidRPr="00CC5C23">
        <w:rPr>
          <w:b/>
          <w:color w:val="92D050"/>
          <w:sz w:val="36"/>
        </w:rPr>
        <w:br/>
        <w:t xml:space="preserve">DOSTAVLJANJEM POPUNJENOG FORMULARA </w:t>
      </w:r>
      <w:r w:rsidRPr="00CC5C23">
        <w:rPr>
          <w:b/>
          <w:color w:val="92D050"/>
          <w:sz w:val="24"/>
        </w:rPr>
        <w:br/>
        <w:t xml:space="preserve">na e-mail adresu </w:t>
      </w:r>
      <w:hyperlink r:id="rId14" w:history="1">
        <w:r w:rsidRPr="00CC5C23">
          <w:rPr>
            <w:rStyle w:val="Hyperlink"/>
            <w:b/>
            <w:color w:val="92D050"/>
            <w:sz w:val="24"/>
          </w:rPr>
          <w:t>kancelarija</w:t>
        </w:r>
        <w:r w:rsidRPr="00CC5C23">
          <w:rPr>
            <w:rStyle w:val="Hyperlink"/>
            <w:b/>
            <w:color w:val="92D050"/>
            <w:sz w:val="24"/>
            <w:lang w:val="en-US"/>
          </w:rPr>
          <w:t>@odgovornoposlovanje.rs</w:t>
        </w:r>
      </w:hyperlink>
      <w:r w:rsidRPr="00CC5C23">
        <w:rPr>
          <w:b/>
          <w:color w:val="92D050"/>
          <w:sz w:val="24"/>
        </w:rPr>
        <w:t xml:space="preserve">.      </w:t>
      </w:r>
    </w:p>
    <w:p w14:paraId="57ED6DAA" w14:textId="1EB83442" w:rsidR="00AC2EE3" w:rsidRPr="00CC5C23" w:rsidRDefault="00CC5C23" w:rsidP="00B67F29">
      <w:pPr>
        <w:rPr>
          <w:b/>
          <w:color w:val="92D050"/>
          <w:sz w:val="24"/>
        </w:rPr>
      </w:pPr>
      <w:r>
        <w:rPr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0D1A161D" wp14:editId="3779AF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3334385"/>
            <wp:effectExtent l="0" t="0" r="9525" b="0"/>
            <wp:wrapThrough wrapText="bothSides">
              <wp:wrapPolygon edited="0">
                <wp:start x="0" y="0"/>
                <wp:lineTo x="0" y="21472"/>
                <wp:lineTo x="21565" y="21472"/>
                <wp:lineTo x="21565" y="0"/>
                <wp:lineTo x="0" y="0"/>
              </wp:wrapPolygon>
            </wp:wrapThrough>
            <wp:docPr id="4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2-Accent6"/>
        <w:tblpPr w:leftFromText="180" w:rightFromText="180" w:vertAnchor="text" w:horzAnchor="margin" w:tblpY="192"/>
        <w:tblW w:w="9479" w:type="dxa"/>
        <w:tblLook w:val="04A0" w:firstRow="1" w:lastRow="0" w:firstColumn="1" w:lastColumn="0" w:noHBand="0" w:noVBand="1"/>
      </w:tblPr>
      <w:tblGrid>
        <w:gridCol w:w="3330"/>
        <w:gridCol w:w="6149"/>
      </w:tblGrid>
      <w:tr w:rsidR="005266D8" w:rsidRPr="008C5B64" w14:paraId="0E35F2CA" w14:textId="77777777" w:rsidTr="0052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  <w:gridSpan w:val="2"/>
            <w:noWrap/>
            <w:hideMark/>
          </w:tcPr>
          <w:p w14:paraId="43617E45" w14:textId="229CC42D" w:rsidR="005266D8" w:rsidRPr="005266D8" w:rsidRDefault="00AC2EE3" w:rsidP="005266D8">
            <w:pPr>
              <w:rPr>
                <w:rFonts w:ascii="Calibri" w:eastAsia="Times New Roman" w:hAnsi="Calibri" w:cs="Times New Roman"/>
                <w:bCs w:val="0"/>
                <w:noProof w:val="0"/>
                <w:color w:val="000000"/>
                <w:lang w:val="en-US"/>
              </w:rPr>
            </w:pPr>
            <w:r w:rsidRPr="005266D8">
              <w:rPr>
                <w:color w:val="92D050"/>
                <w:sz w:val="36"/>
              </w:rPr>
              <w:t>PRIJAVA ZA UČEŠĆE:</w:t>
            </w:r>
          </w:p>
        </w:tc>
      </w:tr>
      <w:tr w:rsidR="005266D8" w:rsidRPr="008C5B64" w14:paraId="71F312FA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46AFDB11" w14:textId="77777777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Naziv kompanije:</w:t>
            </w:r>
          </w:p>
        </w:tc>
        <w:tc>
          <w:tcPr>
            <w:tcW w:w="6149" w:type="dxa"/>
            <w:noWrap/>
            <w:hideMark/>
          </w:tcPr>
          <w:p w14:paraId="6373F10B" w14:textId="77777777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1CC75C69" w14:textId="77777777" w:rsidTr="005266D8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152BF4D0" w14:textId="77777777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PIB:</w:t>
            </w:r>
          </w:p>
        </w:tc>
        <w:tc>
          <w:tcPr>
            <w:tcW w:w="6149" w:type="dxa"/>
            <w:noWrap/>
            <w:hideMark/>
          </w:tcPr>
          <w:p w14:paraId="525B89EE" w14:textId="77777777" w:rsidR="005266D8" w:rsidRPr="008C5B64" w:rsidRDefault="005266D8" w:rsidP="0052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66D0B5CF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2730DFAB" w14:textId="77777777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Matični broj:</w:t>
            </w:r>
          </w:p>
        </w:tc>
        <w:tc>
          <w:tcPr>
            <w:tcW w:w="6149" w:type="dxa"/>
            <w:noWrap/>
            <w:hideMark/>
          </w:tcPr>
          <w:p w14:paraId="19016D74" w14:textId="77777777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71842839" w14:textId="77777777" w:rsidTr="005266D8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6FDBA8A7" w14:textId="4F4CD54A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Adresa sedišta</w:t>
            </w: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:</w:t>
            </w:r>
          </w:p>
        </w:tc>
        <w:tc>
          <w:tcPr>
            <w:tcW w:w="6149" w:type="dxa"/>
            <w:noWrap/>
            <w:hideMark/>
          </w:tcPr>
          <w:p w14:paraId="58E2026E" w14:textId="77777777" w:rsidR="005266D8" w:rsidRPr="008C5B64" w:rsidRDefault="005266D8" w:rsidP="0052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0F3ED4C9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760812FB" w14:textId="1E5D9E5E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Adresa za dostavljanje </w:t>
            </w:r>
            <w:r w:rsidR="003319E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pred/računa</w:t>
            </w: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:</w:t>
            </w:r>
          </w:p>
        </w:tc>
        <w:tc>
          <w:tcPr>
            <w:tcW w:w="6149" w:type="dxa"/>
            <w:noWrap/>
            <w:hideMark/>
          </w:tcPr>
          <w:p w14:paraId="2ECD2630" w14:textId="77777777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5FC925E5" w14:textId="77777777" w:rsidTr="003A543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  <w:gridSpan w:val="2"/>
            <w:noWrap/>
          </w:tcPr>
          <w:p w14:paraId="5C6A4A1D" w14:textId="77777777" w:rsidR="005266D8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  <w:p w14:paraId="74AA1652" w14:textId="77777777" w:rsidR="005266D8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  <w:p w14:paraId="5B0EBF2E" w14:textId="7546AE8F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266D8" w:rsidRPr="008C5B64" w14:paraId="59D2371D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42BFA865" w14:textId="454B09C3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Kontakt osoba:</w:t>
            </w:r>
          </w:p>
        </w:tc>
        <w:tc>
          <w:tcPr>
            <w:tcW w:w="6149" w:type="dxa"/>
            <w:noWrap/>
          </w:tcPr>
          <w:p w14:paraId="4DABFB3D" w14:textId="6AC25E92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7A8245BB" w14:textId="77777777" w:rsidTr="005266D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3A050B8D" w14:textId="28176582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E-mail: </w:t>
            </w:r>
          </w:p>
        </w:tc>
        <w:tc>
          <w:tcPr>
            <w:tcW w:w="6149" w:type="dxa"/>
            <w:noWrap/>
          </w:tcPr>
          <w:p w14:paraId="6E98E47B" w14:textId="1546E86F" w:rsidR="005266D8" w:rsidRPr="008C5B64" w:rsidRDefault="005266D8" w:rsidP="0052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2FB01394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72BA0B4B" w14:textId="22FCEF05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Telefon: </w:t>
            </w:r>
          </w:p>
        </w:tc>
        <w:tc>
          <w:tcPr>
            <w:tcW w:w="6149" w:type="dxa"/>
            <w:noWrap/>
          </w:tcPr>
          <w:p w14:paraId="66503FE5" w14:textId="77777777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266D8" w:rsidRPr="008C5B64" w14:paraId="17C50949" w14:textId="77777777" w:rsidTr="00F3338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  <w:gridSpan w:val="2"/>
            <w:noWrap/>
          </w:tcPr>
          <w:p w14:paraId="5C5EBA6D" w14:textId="77777777" w:rsidR="005266D8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  <w:p w14:paraId="3922CFE6" w14:textId="77777777" w:rsidR="005266D8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  <w:p w14:paraId="56F889A3" w14:textId="77777777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266D8" w:rsidRPr="008C5B64" w14:paraId="46D2F9EC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487D2592" w14:textId="35E8F7D8" w:rsidR="005266D8" w:rsidRDefault="005266D8" w:rsidP="005266D8">
            <w:pPr>
              <w:rPr>
                <w:rFonts w:ascii="Calibri" w:eastAsia="Times New Roman" w:hAnsi="Calibri" w:cs="Times New Roman"/>
                <w:b w:val="0"/>
                <w:bCs w:val="0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Očekivani broj zaposlenih</w:t>
            </w:r>
            <w:r w:rsidR="003319E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volontera: </w:t>
            </w:r>
          </w:p>
        </w:tc>
        <w:tc>
          <w:tcPr>
            <w:tcW w:w="6149" w:type="dxa"/>
          </w:tcPr>
          <w:p w14:paraId="0093F2B7" w14:textId="13FC134D" w:rsidR="005266D8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3319E4" w:rsidRPr="008C5B64" w14:paraId="28B0CF57" w14:textId="77777777" w:rsidTr="005266D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59DAB964" w14:textId="4FDF08F5" w:rsidR="003319E4" w:rsidRDefault="003319E4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Da li ste saglasni sa uslovima učešća u volonterskoj akciji?</w:t>
            </w:r>
          </w:p>
        </w:tc>
        <w:tc>
          <w:tcPr>
            <w:tcW w:w="6149" w:type="dxa"/>
          </w:tcPr>
          <w:p w14:paraId="370728B1" w14:textId="77777777" w:rsidR="003319E4" w:rsidRDefault="003319E4" w:rsidP="0052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</w:tbl>
    <w:p w14:paraId="120C2230" w14:textId="77777777" w:rsidR="009C0026" w:rsidRPr="009C0026" w:rsidRDefault="009C0026" w:rsidP="00B67F29"/>
    <w:sectPr w:rsidR="009C0026" w:rsidRPr="009C002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413B" w14:textId="77777777" w:rsidR="009A146F" w:rsidRDefault="009A146F" w:rsidP="00B67F29">
      <w:pPr>
        <w:spacing w:after="0" w:line="240" w:lineRule="auto"/>
      </w:pPr>
      <w:r>
        <w:separator/>
      </w:r>
    </w:p>
  </w:endnote>
  <w:endnote w:type="continuationSeparator" w:id="0">
    <w:p w14:paraId="72D33208" w14:textId="77777777" w:rsidR="009A146F" w:rsidRDefault="009A146F" w:rsidP="00B6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5296" w14:textId="70DD67B2" w:rsidR="00F54549" w:rsidRDefault="00407C28" w:rsidP="00F54549">
    <w:pPr>
      <w:pStyle w:val="Footer"/>
      <w:jc w:val="right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4EA5DEB2" wp14:editId="7FBF76EE">
          <wp:simplePos x="0" y="0"/>
          <wp:positionH relativeFrom="column">
            <wp:posOffset>4305300</wp:posOffset>
          </wp:positionH>
          <wp:positionV relativeFrom="paragraph">
            <wp:posOffset>147955</wp:posOffset>
          </wp:positionV>
          <wp:extent cx="1640840" cy="683895"/>
          <wp:effectExtent l="0" t="0" r="0" b="1905"/>
          <wp:wrapTight wrapText="bothSides">
            <wp:wrapPolygon edited="0">
              <wp:start x="0" y="0"/>
              <wp:lineTo x="0" y="21058"/>
              <wp:lineTo x="21316" y="21058"/>
              <wp:lineTo x="213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P-Wh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549">
      <w:rPr>
        <w:lang w:val="en-US"/>
      </w:rPr>
      <w:drawing>
        <wp:inline distT="0" distB="0" distL="0" distR="0" wp14:anchorId="542BDF4D" wp14:editId="78E0080E">
          <wp:extent cx="1261857" cy="9391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r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551" cy="95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FF5A" w14:textId="77777777" w:rsidR="009A146F" w:rsidRDefault="009A146F" w:rsidP="00B67F29">
      <w:pPr>
        <w:spacing w:after="0" w:line="240" w:lineRule="auto"/>
      </w:pPr>
      <w:r>
        <w:separator/>
      </w:r>
    </w:p>
  </w:footnote>
  <w:footnote w:type="continuationSeparator" w:id="0">
    <w:p w14:paraId="436DF9F4" w14:textId="77777777" w:rsidR="009A146F" w:rsidRDefault="009A146F" w:rsidP="00B6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D93F" w14:textId="5D7DCCF2" w:rsidR="00B67F29" w:rsidRPr="00B67F29" w:rsidRDefault="00B67F29" w:rsidP="00B67F29">
    <w:pPr>
      <w:pStyle w:val="Header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A16"/>
    <w:multiLevelType w:val="hybridMultilevel"/>
    <w:tmpl w:val="78DAC44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646F2F8E"/>
    <w:multiLevelType w:val="hybridMultilevel"/>
    <w:tmpl w:val="3CE8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10"/>
    <w:rsid w:val="00035EE7"/>
    <w:rsid w:val="00075BC8"/>
    <w:rsid w:val="00097AB7"/>
    <w:rsid w:val="000A66F0"/>
    <w:rsid w:val="000E557F"/>
    <w:rsid w:val="0011023E"/>
    <w:rsid w:val="00206F5D"/>
    <w:rsid w:val="00251147"/>
    <w:rsid w:val="002A1CE2"/>
    <w:rsid w:val="002A5D23"/>
    <w:rsid w:val="002B070E"/>
    <w:rsid w:val="00325ED7"/>
    <w:rsid w:val="003319E4"/>
    <w:rsid w:val="003433BC"/>
    <w:rsid w:val="003867BF"/>
    <w:rsid w:val="0039379D"/>
    <w:rsid w:val="00407C28"/>
    <w:rsid w:val="004E47BB"/>
    <w:rsid w:val="00523827"/>
    <w:rsid w:val="005266D8"/>
    <w:rsid w:val="00535BB4"/>
    <w:rsid w:val="00544D69"/>
    <w:rsid w:val="0055184F"/>
    <w:rsid w:val="00645F9E"/>
    <w:rsid w:val="006C0A57"/>
    <w:rsid w:val="006C0EF8"/>
    <w:rsid w:val="006E0373"/>
    <w:rsid w:val="00732CE3"/>
    <w:rsid w:val="007341C6"/>
    <w:rsid w:val="007844B2"/>
    <w:rsid w:val="008B5E8D"/>
    <w:rsid w:val="008C5B64"/>
    <w:rsid w:val="008F4448"/>
    <w:rsid w:val="00904674"/>
    <w:rsid w:val="009A146F"/>
    <w:rsid w:val="009C0026"/>
    <w:rsid w:val="00A274E7"/>
    <w:rsid w:val="00AA4DF6"/>
    <w:rsid w:val="00AC2EE3"/>
    <w:rsid w:val="00B30015"/>
    <w:rsid w:val="00B32F1A"/>
    <w:rsid w:val="00B67F29"/>
    <w:rsid w:val="00BA3550"/>
    <w:rsid w:val="00BC5719"/>
    <w:rsid w:val="00BD7CCA"/>
    <w:rsid w:val="00BE1E11"/>
    <w:rsid w:val="00BF6A38"/>
    <w:rsid w:val="00C0303E"/>
    <w:rsid w:val="00C27713"/>
    <w:rsid w:val="00C52DD9"/>
    <w:rsid w:val="00CC5C23"/>
    <w:rsid w:val="00D15E69"/>
    <w:rsid w:val="00D65961"/>
    <w:rsid w:val="00D7613D"/>
    <w:rsid w:val="00DE59AB"/>
    <w:rsid w:val="00DF2553"/>
    <w:rsid w:val="00E65810"/>
    <w:rsid w:val="00E65E5C"/>
    <w:rsid w:val="00E8079E"/>
    <w:rsid w:val="00E81792"/>
    <w:rsid w:val="00E93B51"/>
    <w:rsid w:val="00EC4161"/>
    <w:rsid w:val="00EE78EC"/>
    <w:rsid w:val="00F54549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88CA5"/>
  <w15:chartTrackingRefBased/>
  <w15:docId w15:val="{33B8DA63-542D-4657-98A7-013B1C6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29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6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29"/>
    <w:rPr>
      <w:noProof/>
      <w:lang w:val="sr-Latn-RS"/>
    </w:rPr>
  </w:style>
  <w:style w:type="table" w:styleId="TableGrid">
    <w:name w:val="Table Grid"/>
    <w:basedOn w:val="TableNormal"/>
    <w:uiPriority w:val="39"/>
    <w:rsid w:val="0009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0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8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7BF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BF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BF"/>
    <w:rPr>
      <w:rFonts w:ascii="Segoe UI" w:hAnsi="Segoe UI" w:cs="Segoe UI"/>
      <w:noProof/>
      <w:sz w:val="18"/>
      <w:szCs w:val="18"/>
      <w:lang w:val="sr-Latn-RS"/>
    </w:rPr>
  </w:style>
  <w:style w:type="table" w:styleId="PlainTable2">
    <w:name w:val="Plain Table 2"/>
    <w:basedOn w:val="TableNormal"/>
    <w:uiPriority w:val="42"/>
    <w:rsid w:val="005266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6">
    <w:name w:val="Grid Table 2 Accent 6"/>
    <w:basedOn w:val="TableNormal"/>
    <w:uiPriority w:val="47"/>
    <w:rsid w:val="005266D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inkedin.com/company-beta/1084214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FOP_Srbij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dgovorno.poslovanj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-psLs-1AeU" TargetMode="External"/><Relationship Id="rId10" Type="http://schemas.openxmlformats.org/officeDocument/2006/relationships/hyperlink" Target="http://odgovornoposlovanje.rs/nase-teme/zajednica/nas-gr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ja@odgovornoposlovanje.rs" TargetMode="External"/><Relationship Id="rId14" Type="http://schemas.openxmlformats.org/officeDocument/2006/relationships/hyperlink" Target="mailto:kancelarija@odgovornoposlovanje.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4DE9-4978-4127-888D-C34F4E5E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Dodik</dc:creator>
  <cp:keywords/>
  <dc:description/>
  <cp:lastModifiedBy>Dejana Dodik</cp:lastModifiedBy>
  <cp:revision>5</cp:revision>
  <dcterms:created xsi:type="dcterms:W3CDTF">2017-03-09T18:38:00Z</dcterms:created>
  <dcterms:modified xsi:type="dcterms:W3CDTF">2017-03-10T10:14:00Z</dcterms:modified>
</cp:coreProperties>
</file>